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Borders>
          <w:top w:val="nil"/>
          <w:left w:val="nil"/>
          <w:bottom w:val="nil"/>
          <w:right w:val="nil"/>
          <w:insideH w:val="nil"/>
          <w:insideV w:val="nil"/>
        </w:tblBorders>
        <w:tblLayout w:type="fixed"/>
        <w:tblW w:w="9977" w:type="dxa"/>
      </w:tblPr>
      <w:tblGrid>
        <w:gridCol w:w="5839"/>
        <w:gridCol w:w="4138"/>
      </w:tblGrid>
      <w:tr>
        <w:tc>
          <w:tcPr>
            <w:tcW w:type="dxa" w:w="5839"/>
          </w:tcPr>
          <w:p>
            <w:pPr>
              <w:spacing w:after="20"/>
            </w:pPr>
            <w:r>
              <w:rPr>
                <w:b/>
                <w:color w:val="111111"/>
                <w:sz w:val="32"/>
              </w:rPr>
              <w:t>[Your business name]</w:t>
            </w:r>
          </w:p>
          <w:p>
            <w:pPr>
              <w:spacing w:after="20"/>
            </w:pPr>
            <w:r>
              <w:rPr>
                <w:b w:val="0"/>
                <w:color w:val="666666"/>
                <w:sz w:val="18"/>
              </w:rPr>
              <w:t>[Street address, City, State/Province, ZIP]</w:t>
            </w:r>
          </w:p>
          <w:p>
            <w:pPr>
              <w:spacing w:after="20"/>
            </w:pPr>
            <w:r>
              <w:rPr>
                <w:b w:val="0"/>
                <w:color w:val="666666"/>
                <w:sz w:val="18"/>
              </w:rPr>
              <w:t>[Phone]  |  [Email]</w:t>
            </w:r>
          </w:p>
          <w:p>
            <w:pPr>
              <w:spacing w:after="20"/>
            </w:pPr>
            <w:r>
              <w:rPr>
                <w:b w:val="0"/>
                <w:color w:val="666666"/>
                <w:sz w:val="18"/>
              </w:rPr>
              <w:t>[Website]  |  [Licence or tax number, if any]</w:t>
            </w:r>
          </w:p>
        </w:tc>
        <w:tc>
          <w:tcPr>
            <w:tcW w:type="dxa" w:w="4139"/>
          </w:tcPr>
          <w:p>
            <w:pPr>
              <w:spacing w:after="20"/>
              <w:jc w:val="right"/>
            </w:pPr>
            <w:r>
              <w:rPr>
                <w:b/>
                <w:color w:val="111111"/>
                <w:sz w:val="44"/>
              </w:rPr>
              <w:t>ESTIMATE</w:t>
            </w:r>
          </w:p>
        </w:tc>
      </w:tr>
    </w:tbl>
    <w:p/>
    <w:tbl>
      <w:tblPr>
        <w:tblLayout w:type="fixed"/>
        <w:tblLook w:firstColumn="1" w:firstRow="1" w:lastColumn="0" w:lastRow="0" w:noHBand="0" w:noVBand="1" w:val="04A0"/>
        <w:tblBorders>
          <w:top w:val="nil"/>
          <w:left w:val="nil"/>
          <w:bottom w:val="nil"/>
          <w:right w:val="nil"/>
          <w:insideH w:val="nil"/>
          <w:insideV w:val="nil"/>
        </w:tblBorders>
        <w:tblLayout w:type="fixed"/>
        <w:tblW w:w="9977" w:type="dxa"/>
      </w:tblPr>
      <w:tblGrid>
        <w:gridCol w:w="5272"/>
        <w:gridCol w:w="4705"/>
      </w:tblGrid>
      <w:tr>
        <w:tc>
          <w:tcPr>
            <w:tcW w:type="dxa" w:w="5272"/>
          </w:tcPr>
          <w:p>
            <w:pPr>
              <w:spacing w:after="20"/>
            </w:pPr>
            <w:r>
              <w:rPr>
                <w:b/>
                <w:color w:val="666666"/>
                <w:sz w:val="16"/>
              </w:rPr>
              <w:t>PREPARED FOR</w:t>
            </w:r>
          </w:p>
          <w:p>
            <w:pPr>
              <w:spacing w:after="20"/>
            </w:pPr>
            <w:r>
              <w:rPr>
                <w:b w:val="0"/>
                <w:color w:val="111111"/>
                <w:sz w:val="20"/>
              </w:rPr>
              <w:t>[Customer name]</w:t>
            </w:r>
          </w:p>
          <w:p>
            <w:pPr>
              <w:spacing w:after="20"/>
            </w:pPr>
            <w:r>
              <w:rPr>
                <w:b w:val="0"/>
                <w:color w:val="111111"/>
                <w:sz w:val="20"/>
              </w:rPr>
              <w:t>[Job address]</w:t>
            </w:r>
          </w:p>
          <w:p>
            <w:pPr>
              <w:spacing w:after="20"/>
            </w:pPr>
            <w:r>
              <w:rPr>
                <w:b w:val="0"/>
                <w:color w:val="111111"/>
                <w:sz w:val="20"/>
              </w:rPr>
              <w:t>[Phone or email]</w:t>
            </w:r>
          </w:p>
        </w:tc>
        <w:tc>
          <w:tcPr>
            <w:tcW w:type="dxa" w:w="4706"/>
          </w:tcPr>
          <w:p>
            <w:pPr>
              <w:spacing w:after="20"/>
              <w:jc w:val="right"/>
            </w:pPr>
            <w:r>
              <w:rPr>
                <w:b w:val="0"/>
                <w:color w:val="111111"/>
                <w:sz w:val="20"/>
              </w:rPr>
            </w:r>
            <w:r>
              <w:rPr>
                <w:color w:val="666666"/>
                <w:sz w:val="18"/>
              </w:rPr>
              <w:t xml:space="preserve">Estimate no.:  </w:t>
            </w:r>
            <w:r>
              <w:rPr>
                <w:b/>
                <w:sz w:val="20"/>
              </w:rPr>
              <w:t>E-1001</w:t>
            </w:r>
          </w:p>
          <w:p>
            <w:pPr>
              <w:spacing w:after="20"/>
              <w:jc w:val="right"/>
            </w:pPr>
            <w:r>
              <w:rPr>
                <w:b w:val="0"/>
                <w:color w:val="111111"/>
                <w:sz w:val="20"/>
              </w:rPr>
            </w:r>
            <w:r>
              <w:rPr>
                <w:color w:val="666666"/>
                <w:sz w:val="18"/>
              </w:rPr>
              <w:t xml:space="preserve">Date:  </w:t>
            </w:r>
            <w:r>
              <w:rPr>
                <w:b/>
                <w:sz w:val="20"/>
              </w:rPr>
              <w:t>[MM/DD/YYYY]</w:t>
            </w:r>
          </w:p>
          <w:p>
            <w:pPr>
              <w:spacing w:after="20"/>
              <w:jc w:val="right"/>
            </w:pPr>
            <w:r>
              <w:rPr>
                <w:b w:val="0"/>
                <w:color w:val="111111"/>
                <w:sz w:val="20"/>
              </w:rPr>
            </w:r>
            <w:r>
              <w:rPr>
                <w:color w:val="666666"/>
                <w:sz w:val="18"/>
              </w:rPr>
              <w:t xml:space="preserve">Valid until:  </w:t>
            </w:r>
            <w:r>
              <w:rPr>
                <w:b/>
                <w:sz w:val="20"/>
              </w:rPr>
              <w:t>[MM/DD/YYYY]</w:t>
            </w:r>
          </w:p>
        </w:tc>
      </w:tr>
    </w:tbl>
    <w:p>
      <w:pPr>
        <w:spacing w:before="160" w:after="40"/>
      </w:pPr>
      <w:r>
        <w:rPr>
          <w:b/>
          <w:color w:val="666666"/>
          <w:sz w:val="16"/>
        </w:rPr>
        <w:t>JOB</w:t>
      </w:r>
    </w:p>
    <w:p>
      <w:pPr>
        <w:spacing w:after="60"/>
      </w:pPr>
      <w:r>
        <w:rPr>
          <w:sz w:val="19"/>
        </w:rPr>
        <w:t>[Describe the job in one or two sentences: what, where and roughly when.]</w:t>
      </w:r>
    </w:p>
    <w:tbl>
      <w:tblPr>
        <w:tblLayout w:type="fixed"/>
        <w:tblLook w:firstColumn="1" w:firstRow="1" w:lastColumn="0" w:lastRow="0" w:noHBand="0" w:noVBand="1" w:val="04A0"/>
        <w:jc w:val="center"/>
        <w:tblBorders>
          <w:top w:val="single" w:sz="4" w:color="BBBBBB"/>
          <w:left w:val="nil"/>
          <w:bottom w:val="single" w:sz="4" w:color="BBBBBB"/>
          <w:right w:val="nil"/>
          <w:insideH w:val="single" w:sz="4" w:color="BBBBBB"/>
          <w:insideV w:val="nil"/>
        </w:tblBorders>
        <w:tblLayout w:type="fixed"/>
        <w:tblW w:w="9694" w:type="dxa"/>
      </w:tblPr>
      <w:tblGrid>
        <w:gridCol w:w="4592"/>
        <w:gridCol w:w="907"/>
        <w:gridCol w:w="1020"/>
        <w:gridCol w:w="1474"/>
        <w:gridCol w:w="1700"/>
      </w:tblGrid>
      <w:tr>
        <w:tc>
          <w:tcPr>
            <w:tcW w:type="dxa" w:w="4592"/>
            <w:shd w:val="clear" w:color="auto" w:fill="111111"/>
          </w:tcPr>
          <w:p>
            <w:pPr>
              <w:spacing w:after="20"/>
            </w:pPr>
            <w:r>
              <w:rPr>
                <w:b/>
                <w:color w:val="FFFFFF"/>
                <w:sz w:val="16"/>
              </w:rPr>
              <w:t>DESCRIPTION</w:t>
            </w:r>
          </w:p>
        </w:tc>
        <w:tc>
          <w:tcPr>
            <w:tcW w:type="dxa" w:w="907"/>
            <w:shd w:val="clear" w:color="auto" w:fill="111111"/>
          </w:tcPr>
          <w:p>
            <w:pPr>
              <w:spacing w:after="20"/>
              <w:jc w:val="right"/>
            </w:pPr>
            <w:r>
              <w:rPr>
                <w:b/>
                <w:color w:val="FFFFFF"/>
                <w:sz w:val="16"/>
              </w:rPr>
              <w:t>QTY</w:t>
            </w:r>
          </w:p>
        </w:tc>
        <w:tc>
          <w:tcPr>
            <w:tcW w:type="dxa" w:w="1020"/>
            <w:shd w:val="clear" w:color="auto" w:fill="111111"/>
          </w:tcPr>
          <w:p>
            <w:pPr>
              <w:spacing w:after="20"/>
              <w:jc w:val="right"/>
            </w:pPr>
            <w:r>
              <w:rPr>
                <w:b/>
                <w:color w:val="FFFFFF"/>
                <w:sz w:val="16"/>
              </w:rPr>
              <w:t>UNIT</w:t>
            </w:r>
          </w:p>
        </w:tc>
        <w:tc>
          <w:tcPr>
            <w:tcW w:type="dxa" w:w="1474"/>
            <w:shd w:val="clear" w:color="auto" w:fill="111111"/>
          </w:tcPr>
          <w:p>
            <w:pPr>
              <w:spacing w:after="20"/>
              <w:jc w:val="right"/>
            </w:pPr>
            <w:r>
              <w:rPr>
                <w:b/>
                <w:color w:val="FFFFFF"/>
                <w:sz w:val="16"/>
              </w:rPr>
              <w:t>PRICE</w:t>
            </w:r>
          </w:p>
        </w:tc>
        <w:tc>
          <w:tcPr>
            <w:tcW w:type="dxa" w:w="1701"/>
            <w:shd w:val="clear" w:color="auto" w:fill="111111"/>
          </w:tcPr>
          <w:p>
            <w:pPr>
              <w:spacing w:after="20"/>
              <w:jc w:val="right"/>
            </w:pPr>
            <w:r>
              <w:rPr>
                <w:b/>
                <w:color w:val="FFFFFF"/>
                <w:sz w:val="16"/>
              </w:rPr>
              <w:t>AMOUNT</w:t>
            </w:r>
          </w:p>
        </w:tc>
      </w:tr>
      <w:tr>
        <w:tc>
          <w:tcPr>
            <w:tcW w:type="dxa" w:w="1701"/>
            <w:gridSpan w:val="5"/>
            <w:shd w:val="clear" w:color="auto" w:fill="EEEEEE"/>
          </w:tcPr>
          <w:p>
            <w:pPr>
              <w:spacing w:after="20"/>
            </w:pPr>
            <w:r>
              <w:rPr>
                <w:b/>
                <w:color w:val="666666"/>
                <w:sz w:val="16"/>
              </w:rPr>
              <w:t>LABOUR</w:t>
            </w:r>
          </w:p>
        </w:tc>
      </w:tr>
      <w:tr>
        <w:tc>
          <w:tcPr>
            <w:tcW w:type="dxa" w:w="4592"/>
          </w:tcPr>
          <w:p>
            <w:pPr>
              <w:spacing w:after="20"/>
            </w:pPr>
            <w:r>
              <w:rPr>
                <w:b w:val="0"/>
                <w:color w:val="111111"/>
                <w:sz w:val="20"/>
              </w:rPr>
              <w:t>Prep, patch and sand walls</w:t>
            </w:r>
          </w:p>
        </w:tc>
        <w:tc>
          <w:tcPr>
            <w:tcW w:type="dxa" w:w="907"/>
          </w:tcPr>
          <w:p>
            <w:pPr>
              <w:spacing w:after="20"/>
              <w:jc w:val="right"/>
            </w:pPr>
            <w:r>
              <w:rPr>
                <w:b w:val="0"/>
                <w:color w:val="111111"/>
                <w:sz w:val="20"/>
              </w:rPr>
              <w:t>4</w:t>
            </w:r>
          </w:p>
        </w:tc>
        <w:tc>
          <w:tcPr>
            <w:tcW w:type="dxa" w:w="1020"/>
          </w:tcPr>
          <w:p>
            <w:pPr>
              <w:spacing w:after="20"/>
              <w:jc w:val="right"/>
            </w:pPr>
            <w:r>
              <w:rPr>
                <w:b w:val="0"/>
                <w:color w:val="111111"/>
                <w:sz w:val="20"/>
              </w:rPr>
              <w:t>hr</w:t>
            </w:r>
          </w:p>
        </w:tc>
        <w:tc>
          <w:tcPr>
            <w:tcW w:type="dxa" w:w="1474"/>
          </w:tcPr>
          <w:p>
            <w:pPr>
              <w:spacing w:after="20"/>
              <w:jc w:val="right"/>
            </w:pPr>
            <w:r>
              <w:rPr>
                <w:b w:val="0"/>
                <w:color w:val="111111"/>
                <w:sz w:val="20"/>
              </w:rPr>
              <w:t>65.00</w:t>
            </w:r>
          </w:p>
        </w:tc>
        <w:tc>
          <w:tcPr>
            <w:tcW w:type="dxa" w:w="1701"/>
          </w:tcPr>
          <w:p>
            <w:pPr>
              <w:spacing w:after="20"/>
              <w:jc w:val="right"/>
            </w:pPr>
            <w:r>
              <w:rPr>
                <w:b w:val="0"/>
                <w:color w:val="111111"/>
                <w:sz w:val="20"/>
              </w:rPr>
              <w:t>260.00</w:t>
            </w:r>
          </w:p>
        </w:tc>
      </w:tr>
      <w:tr>
        <w:tc>
          <w:tcPr>
            <w:tcW w:type="dxa" w:w="4592"/>
          </w:tcPr>
          <w:p>
            <w:pPr>
              <w:spacing w:after="20"/>
            </w:pPr>
            <w:r>
              <w:rPr>
                <w:b w:val="0"/>
                <w:color w:val="111111"/>
                <w:sz w:val="20"/>
              </w:rPr>
              <w:t>Paint walls and trim, two coats</w:t>
            </w:r>
          </w:p>
        </w:tc>
        <w:tc>
          <w:tcPr>
            <w:tcW w:type="dxa" w:w="907"/>
          </w:tcPr>
          <w:p>
            <w:pPr>
              <w:spacing w:after="20"/>
              <w:jc w:val="right"/>
            </w:pPr>
            <w:r>
              <w:rPr>
                <w:b w:val="0"/>
                <w:color w:val="111111"/>
                <w:sz w:val="20"/>
              </w:rPr>
              <w:t>12</w:t>
            </w:r>
          </w:p>
        </w:tc>
        <w:tc>
          <w:tcPr>
            <w:tcW w:type="dxa" w:w="1020"/>
          </w:tcPr>
          <w:p>
            <w:pPr>
              <w:spacing w:after="20"/>
              <w:jc w:val="right"/>
            </w:pPr>
            <w:r>
              <w:rPr>
                <w:b w:val="0"/>
                <w:color w:val="111111"/>
                <w:sz w:val="20"/>
              </w:rPr>
              <w:t>hr</w:t>
            </w:r>
          </w:p>
        </w:tc>
        <w:tc>
          <w:tcPr>
            <w:tcW w:type="dxa" w:w="1474"/>
          </w:tcPr>
          <w:p>
            <w:pPr>
              <w:spacing w:after="20"/>
              <w:jc w:val="right"/>
            </w:pPr>
            <w:r>
              <w:rPr>
                <w:b w:val="0"/>
                <w:color w:val="111111"/>
                <w:sz w:val="20"/>
              </w:rPr>
              <w:t>65.00</w:t>
            </w:r>
          </w:p>
        </w:tc>
        <w:tc>
          <w:tcPr>
            <w:tcW w:type="dxa" w:w="1701"/>
          </w:tcPr>
          <w:p>
            <w:pPr>
              <w:spacing w:after="20"/>
              <w:jc w:val="right"/>
            </w:pPr>
            <w:r>
              <w:rPr>
                <w:b w:val="0"/>
                <w:color w:val="111111"/>
                <w:sz w:val="20"/>
              </w:rPr>
              <w:t>780.00</w:t>
            </w:r>
          </w:p>
        </w:tc>
      </w:tr>
      <w:tr>
        <w:tc>
          <w:tcPr>
            <w:tcW w:type="dxa" w:w="4592"/>
          </w:tcPr>
          <w:p>
            <w:pPr>
              <w:spacing w:after="20"/>
            </w:pPr>
            <w:r>
              <w:rPr>
                <w:b w:val="0"/>
                <w:color w:val="111111"/>
                <w:sz w:val="20"/>
              </w:rPr>
            </w:r>
          </w:p>
        </w:tc>
        <w:tc>
          <w:tcPr>
            <w:tcW w:type="dxa" w:w="907"/>
          </w:tcPr>
          <w:p>
            <w:pPr>
              <w:spacing w:after="20"/>
              <w:jc w:val="right"/>
            </w:pPr>
            <w:r>
              <w:rPr>
                <w:b w:val="0"/>
                <w:color w:val="111111"/>
                <w:sz w:val="20"/>
              </w:rPr>
            </w:r>
          </w:p>
        </w:tc>
        <w:tc>
          <w:tcPr>
            <w:tcW w:type="dxa" w:w="1020"/>
          </w:tcPr>
          <w:p>
            <w:pPr>
              <w:spacing w:after="20"/>
              <w:jc w:val="right"/>
            </w:pPr>
            <w:r>
              <w:rPr>
                <w:b w:val="0"/>
                <w:color w:val="111111"/>
                <w:sz w:val="20"/>
              </w:rPr>
            </w:r>
          </w:p>
        </w:tc>
        <w:tc>
          <w:tcPr>
            <w:tcW w:type="dxa" w:w="1474"/>
          </w:tcPr>
          <w:p>
            <w:pPr>
              <w:spacing w:after="20"/>
              <w:jc w:val="right"/>
            </w:pPr>
            <w:r>
              <w:rPr>
                <w:b w:val="0"/>
                <w:color w:val="111111"/>
                <w:sz w:val="20"/>
              </w:rPr>
            </w:r>
          </w:p>
        </w:tc>
        <w:tc>
          <w:tcPr>
            <w:tcW w:type="dxa" w:w="1701"/>
          </w:tcPr>
          <w:p>
            <w:pPr>
              <w:spacing w:after="20"/>
              <w:jc w:val="right"/>
            </w:pPr>
            <w:r>
              <w:rPr>
                <w:b w:val="0"/>
                <w:color w:val="111111"/>
                <w:sz w:val="20"/>
              </w:rPr>
            </w:r>
          </w:p>
        </w:tc>
      </w:tr>
      <w:tr>
        <w:tc>
          <w:tcPr>
            <w:tcW w:type="dxa" w:w="1701"/>
            <w:gridSpan w:val="5"/>
            <w:shd w:val="clear" w:color="auto" w:fill="EEEEEE"/>
          </w:tcPr>
          <w:p>
            <w:pPr>
              <w:spacing w:after="20"/>
            </w:pPr>
            <w:r>
              <w:rPr>
                <w:b/>
                <w:color w:val="666666"/>
                <w:sz w:val="16"/>
              </w:rPr>
              <w:t>MATERIALS</w:t>
            </w:r>
          </w:p>
        </w:tc>
      </w:tr>
      <w:tr>
        <w:tc>
          <w:tcPr>
            <w:tcW w:type="dxa" w:w="4592"/>
          </w:tcPr>
          <w:p>
            <w:pPr>
              <w:spacing w:after="20"/>
            </w:pPr>
            <w:r>
              <w:rPr>
                <w:b w:val="0"/>
                <w:color w:val="111111"/>
                <w:sz w:val="20"/>
              </w:rPr>
              <w:t>Interior paint</w:t>
            </w:r>
          </w:p>
        </w:tc>
        <w:tc>
          <w:tcPr>
            <w:tcW w:type="dxa" w:w="907"/>
          </w:tcPr>
          <w:p>
            <w:pPr>
              <w:spacing w:after="20"/>
              <w:jc w:val="right"/>
            </w:pPr>
            <w:r>
              <w:rPr>
                <w:b w:val="0"/>
                <w:color w:val="111111"/>
                <w:sz w:val="20"/>
              </w:rPr>
              <w:t>6</w:t>
            </w:r>
          </w:p>
        </w:tc>
        <w:tc>
          <w:tcPr>
            <w:tcW w:type="dxa" w:w="1020"/>
          </w:tcPr>
          <w:p>
            <w:pPr>
              <w:spacing w:after="20"/>
              <w:jc w:val="right"/>
            </w:pPr>
            <w:r>
              <w:rPr>
                <w:b w:val="0"/>
                <w:color w:val="111111"/>
                <w:sz w:val="20"/>
              </w:rPr>
              <w:t>gal</w:t>
            </w:r>
          </w:p>
        </w:tc>
        <w:tc>
          <w:tcPr>
            <w:tcW w:type="dxa" w:w="1474"/>
          </w:tcPr>
          <w:p>
            <w:pPr>
              <w:spacing w:after="20"/>
              <w:jc w:val="right"/>
            </w:pPr>
            <w:r>
              <w:rPr>
                <w:b w:val="0"/>
                <w:color w:val="111111"/>
                <w:sz w:val="20"/>
              </w:rPr>
              <w:t>48.00</w:t>
            </w:r>
          </w:p>
        </w:tc>
        <w:tc>
          <w:tcPr>
            <w:tcW w:type="dxa" w:w="1701"/>
          </w:tcPr>
          <w:p>
            <w:pPr>
              <w:spacing w:after="20"/>
              <w:jc w:val="right"/>
            </w:pPr>
            <w:r>
              <w:rPr>
                <w:b w:val="0"/>
                <w:color w:val="111111"/>
                <w:sz w:val="20"/>
              </w:rPr>
              <w:t>288.00</w:t>
            </w:r>
          </w:p>
        </w:tc>
      </w:tr>
      <w:tr>
        <w:tc>
          <w:tcPr>
            <w:tcW w:type="dxa" w:w="4592"/>
          </w:tcPr>
          <w:p>
            <w:pPr>
              <w:spacing w:after="20"/>
            </w:pPr>
            <w:r>
              <w:rPr>
                <w:b w:val="0"/>
                <w:color w:val="111111"/>
                <w:sz w:val="20"/>
              </w:rPr>
              <w:t>Primer</w:t>
            </w:r>
          </w:p>
        </w:tc>
        <w:tc>
          <w:tcPr>
            <w:tcW w:type="dxa" w:w="907"/>
          </w:tcPr>
          <w:p>
            <w:pPr>
              <w:spacing w:after="20"/>
              <w:jc w:val="right"/>
            </w:pPr>
            <w:r>
              <w:rPr>
                <w:b w:val="0"/>
                <w:color w:val="111111"/>
                <w:sz w:val="20"/>
              </w:rPr>
              <w:t>2</w:t>
            </w:r>
          </w:p>
        </w:tc>
        <w:tc>
          <w:tcPr>
            <w:tcW w:type="dxa" w:w="1020"/>
          </w:tcPr>
          <w:p>
            <w:pPr>
              <w:spacing w:after="20"/>
              <w:jc w:val="right"/>
            </w:pPr>
            <w:r>
              <w:rPr>
                <w:b w:val="0"/>
                <w:color w:val="111111"/>
                <w:sz w:val="20"/>
              </w:rPr>
              <w:t>gal</w:t>
            </w:r>
          </w:p>
        </w:tc>
        <w:tc>
          <w:tcPr>
            <w:tcW w:type="dxa" w:w="1474"/>
          </w:tcPr>
          <w:p>
            <w:pPr>
              <w:spacing w:after="20"/>
              <w:jc w:val="right"/>
            </w:pPr>
            <w:r>
              <w:rPr>
                <w:b w:val="0"/>
                <w:color w:val="111111"/>
                <w:sz w:val="20"/>
              </w:rPr>
              <w:t>32.00</w:t>
            </w:r>
          </w:p>
        </w:tc>
        <w:tc>
          <w:tcPr>
            <w:tcW w:type="dxa" w:w="1701"/>
          </w:tcPr>
          <w:p>
            <w:pPr>
              <w:spacing w:after="20"/>
              <w:jc w:val="right"/>
            </w:pPr>
            <w:r>
              <w:rPr>
                <w:b w:val="0"/>
                <w:color w:val="111111"/>
                <w:sz w:val="20"/>
              </w:rPr>
              <w:t>64.00</w:t>
            </w:r>
          </w:p>
        </w:tc>
      </w:tr>
      <w:tr>
        <w:tc>
          <w:tcPr>
            <w:tcW w:type="dxa" w:w="4592"/>
          </w:tcPr>
          <w:p>
            <w:pPr>
              <w:spacing w:after="20"/>
            </w:pPr>
            <w:r>
              <w:rPr>
                <w:b w:val="0"/>
                <w:color w:val="111111"/>
                <w:sz w:val="20"/>
              </w:rPr>
              <w:t>Tape, plastic, rollers and brushes</w:t>
            </w:r>
          </w:p>
        </w:tc>
        <w:tc>
          <w:tcPr>
            <w:tcW w:type="dxa" w:w="907"/>
          </w:tcPr>
          <w:p>
            <w:pPr>
              <w:spacing w:after="20"/>
              <w:jc w:val="right"/>
            </w:pPr>
            <w:r>
              <w:rPr>
                <w:b w:val="0"/>
                <w:color w:val="111111"/>
                <w:sz w:val="20"/>
              </w:rPr>
              <w:t>1</w:t>
            </w:r>
          </w:p>
        </w:tc>
        <w:tc>
          <w:tcPr>
            <w:tcW w:type="dxa" w:w="1020"/>
          </w:tcPr>
          <w:p>
            <w:pPr>
              <w:spacing w:after="20"/>
              <w:jc w:val="right"/>
            </w:pPr>
            <w:r>
              <w:rPr>
                <w:b w:val="0"/>
                <w:color w:val="111111"/>
                <w:sz w:val="20"/>
              </w:rPr>
              <w:t>lot</w:t>
            </w:r>
          </w:p>
        </w:tc>
        <w:tc>
          <w:tcPr>
            <w:tcW w:type="dxa" w:w="1474"/>
          </w:tcPr>
          <w:p>
            <w:pPr>
              <w:spacing w:after="20"/>
              <w:jc w:val="right"/>
            </w:pPr>
            <w:r>
              <w:rPr>
                <w:b w:val="0"/>
                <w:color w:val="111111"/>
                <w:sz w:val="20"/>
              </w:rPr>
              <w:t>45.00</w:t>
            </w:r>
          </w:p>
        </w:tc>
        <w:tc>
          <w:tcPr>
            <w:tcW w:type="dxa" w:w="1701"/>
          </w:tcPr>
          <w:p>
            <w:pPr>
              <w:spacing w:after="20"/>
              <w:jc w:val="right"/>
            </w:pPr>
            <w:r>
              <w:rPr>
                <w:b w:val="0"/>
                <w:color w:val="111111"/>
                <w:sz w:val="20"/>
              </w:rPr>
              <w:t>45.00</w:t>
            </w:r>
          </w:p>
        </w:tc>
      </w:tr>
      <w:tr>
        <w:tc>
          <w:tcPr>
            <w:tcW w:type="dxa" w:w="4592"/>
          </w:tcPr>
          <w:p>
            <w:pPr>
              <w:spacing w:after="20"/>
            </w:pPr>
            <w:r>
              <w:rPr>
                <w:b w:val="0"/>
                <w:color w:val="111111"/>
                <w:sz w:val="20"/>
              </w:rPr>
            </w:r>
          </w:p>
        </w:tc>
        <w:tc>
          <w:tcPr>
            <w:tcW w:type="dxa" w:w="907"/>
          </w:tcPr>
          <w:p>
            <w:pPr>
              <w:spacing w:after="20"/>
              <w:jc w:val="right"/>
            </w:pPr>
            <w:r>
              <w:rPr>
                <w:b w:val="0"/>
                <w:color w:val="111111"/>
                <w:sz w:val="20"/>
              </w:rPr>
            </w:r>
          </w:p>
        </w:tc>
        <w:tc>
          <w:tcPr>
            <w:tcW w:type="dxa" w:w="1020"/>
          </w:tcPr>
          <w:p>
            <w:pPr>
              <w:spacing w:after="20"/>
              <w:jc w:val="right"/>
            </w:pPr>
            <w:r>
              <w:rPr>
                <w:b w:val="0"/>
                <w:color w:val="111111"/>
                <w:sz w:val="20"/>
              </w:rPr>
            </w:r>
          </w:p>
        </w:tc>
        <w:tc>
          <w:tcPr>
            <w:tcW w:type="dxa" w:w="1474"/>
          </w:tcPr>
          <w:p>
            <w:pPr>
              <w:spacing w:after="20"/>
              <w:jc w:val="right"/>
            </w:pPr>
            <w:r>
              <w:rPr>
                <w:b w:val="0"/>
                <w:color w:val="111111"/>
                <w:sz w:val="20"/>
              </w:rPr>
            </w:r>
          </w:p>
        </w:tc>
        <w:tc>
          <w:tcPr>
            <w:tcW w:type="dxa" w:w="1701"/>
          </w:tcPr>
          <w:p>
            <w:pPr>
              <w:spacing w:after="20"/>
              <w:jc w:val="right"/>
            </w:pPr>
            <w:r>
              <w:rPr>
                <w:b w:val="0"/>
                <w:color w:val="111111"/>
                <w:sz w:val="20"/>
              </w:rPr>
            </w:r>
          </w:p>
        </w:tc>
      </w:tr>
      <w:tr>
        <w:tc>
          <w:tcPr>
            <w:tcW w:type="dxa" w:w="1701"/>
            <w:gridSpan w:val="5"/>
            <w:shd w:val="clear" w:color="auto" w:fill="EEEEEE"/>
          </w:tcPr>
          <w:p>
            <w:pPr>
              <w:spacing w:after="20"/>
            </w:pPr>
            <w:r>
              <w:rPr>
                <w:b/>
                <w:color w:val="666666"/>
                <w:sz w:val="16"/>
              </w:rPr>
              <w:t>OTHER FEES</w:t>
            </w:r>
          </w:p>
        </w:tc>
      </w:tr>
      <w:tr>
        <w:tc>
          <w:tcPr>
            <w:tcW w:type="dxa" w:w="4592"/>
          </w:tcPr>
          <w:p>
            <w:pPr>
              <w:spacing w:after="20"/>
            </w:pPr>
            <w:r>
              <w:rPr>
                <w:b w:val="0"/>
                <w:color w:val="111111"/>
                <w:sz w:val="20"/>
              </w:rPr>
              <w:t>[Disposal, rental, permit or trip fee]</w:t>
            </w:r>
          </w:p>
        </w:tc>
        <w:tc>
          <w:tcPr>
            <w:tcW w:type="dxa" w:w="907"/>
          </w:tcPr>
          <w:p>
            <w:pPr>
              <w:spacing w:after="20"/>
              <w:jc w:val="right"/>
            </w:pPr>
            <w:r>
              <w:rPr>
                <w:b w:val="0"/>
                <w:color w:val="111111"/>
                <w:sz w:val="20"/>
              </w:rPr>
            </w:r>
          </w:p>
        </w:tc>
        <w:tc>
          <w:tcPr>
            <w:tcW w:type="dxa" w:w="1020"/>
          </w:tcPr>
          <w:p>
            <w:pPr>
              <w:spacing w:after="20"/>
              <w:jc w:val="right"/>
            </w:pPr>
            <w:r>
              <w:rPr>
                <w:b w:val="0"/>
                <w:color w:val="111111"/>
                <w:sz w:val="20"/>
              </w:rPr>
            </w:r>
          </w:p>
        </w:tc>
        <w:tc>
          <w:tcPr>
            <w:tcW w:type="dxa" w:w="1474"/>
          </w:tcPr>
          <w:p>
            <w:pPr>
              <w:spacing w:after="20"/>
              <w:jc w:val="right"/>
            </w:pPr>
            <w:r>
              <w:rPr>
                <w:b w:val="0"/>
                <w:color w:val="111111"/>
                <w:sz w:val="20"/>
              </w:rPr>
            </w:r>
          </w:p>
        </w:tc>
        <w:tc>
          <w:tcPr>
            <w:tcW w:type="dxa" w:w="1701"/>
          </w:tcPr>
          <w:p>
            <w:pPr>
              <w:spacing w:after="20"/>
              <w:jc w:val="right"/>
            </w:pPr>
            <w:r>
              <w:rPr>
                <w:b w:val="0"/>
                <w:color w:val="111111"/>
                <w:sz w:val="20"/>
              </w:rPr>
            </w:r>
          </w:p>
        </w:tc>
      </w:tr>
    </w:tbl>
    <w:p/>
    <w:tbl>
      <w:tblPr>
        <w:tblLayout w:type="fixed"/>
        <w:tblLook w:firstColumn="1" w:firstRow="1" w:lastColumn="0" w:lastRow="0" w:noHBand="0" w:noVBand="1" w:val="04A0"/>
        <w:jc w:val="right"/>
        <w:tblBorders>
          <w:top w:val="nil"/>
          <w:left w:val="nil"/>
          <w:bottom w:val="nil"/>
          <w:right w:val="nil"/>
          <w:insideH w:val="nil"/>
          <w:insideV w:val="nil"/>
        </w:tblBorders>
        <w:tblLayout w:type="fixed"/>
        <w:tblW w:w="4875" w:type="dxa"/>
      </w:tblPr>
      <w:tblGrid>
        <w:gridCol w:w="2948"/>
        <w:gridCol w:w="1927"/>
      </w:tblGrid>
      <w:tr>
        <w:tc>
          <w:tcPr>
            <w:tcW w:type="dxa" w:w="2948"/>
          </w:tcPr>
          <w:p>
            <w:pPr>
              <w:spacing w:after="20"/>
            </w:pPr>
            <w:r>
              <w:rPr>
                <w:b w:val="0"/>
                <w:color w:val="666666"/>
                <w:sz w:val="20"/>
              </w:rPr>
              <w:t>Labour</w:t>
            </w:r>
          </w:p>
        </w:tc>
        <w:tc>
          <w:tcPr>
            <w:tcW w:type="dxa" w:w="1928"/>
          </w:tcPr>
          <w:p>
            <w:pPr>
              <w:spacing w:after="20"/>
              <w:jc w:val="right"/>
            </w:pPr>
            <w:r>
              <w:rPr>
                <w:b w:val="0"/>
                <w:color w:val="111111"/>
                <w:sz w:val="20"/>
              </w:rPr>
              <w:t>1,040.00</w:t>
            </w:r>
          </w:p>
        </w:tc>
      </w:tr>
      <w:tr>
        <w:tc>
          <w:tcPr>
            <w:tcW w:type="dxa" w:w="2948"/>
          </w:tcPr>
          <w:p>
            <w:pPr>
              <w:spacing w:after="20"/>
            </w:pPr>
            <w:r>
              <w:rPr>
                <w:b w:val="0"/>
                <w:color w:val="666666"/>
                <w:sz w:val="20"/>
              </w:rPr>
              <w:t>Materials</w:t>
            </w:r>
          </w:p>
        </w:tc>
        <w:tc>
          <w:tcPr>
            <w:tcW w:type="dxa" w:w="1928"/>
          </w:tcPr>
          <w:p>
            <w:pPr>
              <w:spacing w:after="20"/>
              <w:jc w:val="right"/>
            </w:pPr>
            <w:r>
              <w:rPr>
                <w:b w:val="0"/>
                <w:color w:val="111111"/>
                <w:sz w:val="20"/>
              </w:rPr>
              <w:t>397.00</w:t>
            </w:r>
          </w:p>
        </w:tc>
      </w:tr>
      <w:tr>
        <w:tc>
          <w:tcPr>
            <w:tcW w:type="dxa" w:w="2948"/>
          </w:tcPr>
          <w:p>
            <w:pPr>
              <w:spacing w:after="20"/>
            </w:pPr>
            <w:r>
              <w:rPr>
                <w:b w:val="0"/>
                <w:color w:val="666666"/>
                <w:sz w:val="20"/>
              </w:rPr>
              <w:t>Other fees</w:t>
            </w:r>
          </w:p>
        </w:tc>
        <w:tc>
          <w:tcPr>
            <w:tcW w:type="dxa" w:w="1928"/>
          </w:tcPr>
          <w:p>
            <w:pPr>
              <w:spacing w:after="20"/>
              <w:jc w:val="right"/>
            </w:pPr>
            <w:r>
              <w:rPr>
                <w:b w:val="0"/>
                <w:color w:val="111111"/>
                <w:sz w:val="20"/>
              </w:rPr>
              <w:t>0.00</w:t>
            </w:r>
          </w:p>
        </w:tc>
      </w:tr>
      <w:tr>
        <w:tc>
          <w:tcPr>
            <w:tcW w:type="dxa" w:w="2948"/>
          </w:tcPr>
          <w:p>
            <w:pPr>
              <w:spacing w:after="20"/>
            </w:pPr>
            <w:r>
              <w:rPr>
                <w:b w:val="0"/>
                <w:color w:val="666666"/>
                <w:sz w:val="20"/>
              </w:rPr>
              <w:t>Subtotal</w:t>
            </w:r>
          </w:p>
        </w:tc>
        <w:tc>
          <w:tcPr>
            <w:tcW w:type="dxa" w:w="1928"/>
          </w:tcPr>
          <w:p>
            <w:pPr>
              <w:spacing w:after="20"/>
              <w:jc w:val="right"/>
            </w:pPr>
            <w:r>
              <w:rPr>
                <w:b w:val="0"/>
                <w:color w:val="111111"/>
                <w:sz w:val="20"/>
              </w:rPr>
              <w:t>1,437.00</w:t>
            </w:r>
          </w:p>
        </w:tc>
      </w:tr>
      <w:tr>
        <w:tc>
          <w:tcPr>
            <w:tcW w:type="dxa" w:w="2948"/>
          </w:tcPr>
          <w:p>
            <w:pPr>
              <w:spacing w:after="20"/>
            </w:pPr>
            <w:r>
              <w:rPr>
                <w:b w:val="0"/>
                <w:color w:val="666666"/>
                <w:sz w:val="20"/>
              </w:rPr>
              <w:t>Discount (before tax)</w:t>
            </w:r>
          </w:p>
        </w:tc>
        <w:tc>
          <w:tcPr>
            <w:tcW w:type="dxa" w:w="1928"/>
          </w:tcPr>
          <w:p>
            <w:pPr>
              <w:spacing w:after="20"/>
              <w:jc w:val="right"/>
            </w:pPr>
            <w:r>
              <w:rPr>
                <w:b w:val="0"/>
                <w:color w:val="111111"/>
                <w:sz w:val="20"/>
              </w:rPr>
              <w:t>0.00</w:t>
            </w:r>
          </w:p>
        </w:tc>
      </w:tr>
      <w:tr>
        <w:tc>
          <w:tcPr>
            <w:tcW w:type="dxa" w:w="2948"/>
          </w:tcPr>
          <w:p>
            <w:pPr>
              <w:spacing w:after="20"/>
            </w:pPr>
            <w:r>
              <w:rPr>
                <w:b w:val="0"/>
                <w:color w:val="666666"/>
                <w:sz w:val="20"/>
              </w:rPr>
              <w:t>Tax ([8]%)</w:t>
            </w:r>
          </w:p>
        </w:tc>
        <w:tc>
          <w:tcPr>
            <w:tcW w:type="dxa" w:w="1928"/>
          </w:tcPr>
          <w:p>
            <w:pPr>
              <w:spacing w:after="20"/>
              <w:jc w:val="right"/>
            </w:pPr>
            <w:r>
              <w:rPr>
                <w:b w:val="0"/>
                <w:color w:val="111111"/>
                <w:sz w:val="20"/>
              </w:rPr>
              <w:t>114.96</w:t>
            </w:r>
          </w:p>
        </w:tc>
      </w:tr>
      <w:tr>
        <w:tc>
          <w:tcPr>
            <w:tcW w:type="dxa" w:w="2948"/>
            <w:shd w:val="clear" w:color="auto" w:fill="EEEEEE"/>
          </w:tcPr>
          <w:p>
            <w:pPr>
              <w:spacing w:after="20"/>
            </w:pPr>
            <w:r>
              <w:rPr>
                <w:b/>
                <w:color w:val="111111"/>
                <w:sz w:val="22"/>
              </w:rPr>
              <w:t>ESTIMATE TOTAL</w:t>
            </w:r>
          </w:p>
        </w:tc>
        <w:tc>
          <w:tcPr>
            <w:tcW w:type="dxa" w:w="1928"/>
            <w:shd w:val="clear" w:color="auto" w:fill="EEEEEE"/>
          </w:tcPr>
          <w:p>
            <w:pPr>
              <w:spacing w:after="20"/>
              <w:jc w:val="right"/>
            </w:pPr>
            <w:r>
              <w:rPr>
                <w:b/>
                <w:color w:val="111111"/>
                <w:sz w:val="22"/>
              </w:rPr>
              <w:t>$1,551.96</w:t>
            </w:r>
          </w:p>
        </w:tc>
      </w:tr>
      <w:tr>
        <w:tc>
          <w:tcPr>
            <w:tcW w:type="dxa" w:w="2948"/>
          </w:tcPr>
          <w:p>
            <w:pPr>
              <w:spacing w:after="20"/>
            </w:pPr>
            <w:r>
              <w:rPr>
                <w:b w:val="0"/>
                <w:color w:val="666666"/>
                <w:sz w:val="20"/>
              </w:rPr>
              <w:t>Deposit to book ([30]%)</w:t>
            </w:r>
          </w:p>
        </w:tc>
        <w:tc>
          <w:tcPr>
            <w:tcW w:type="dxa" w:w="1928"/>
          </w:tcPr>
          <w:p>
            <w:pPr>
              <w:spacing w:after="20"/>
              <w:jc w:val="right"/>
            </w:pPr>
            <w:r>
              <w:rPr>
                <w:b w:val="0"/>
                <w:color w:val="111111"/>
                <w:sz w:val="20"/>
              </w:rPr>
              <w:t>465.59</w:t>
            </w:r>
          </w:p>
        </w:tc>
      </w:tr>
      <w:tr>
        <w:tc>
          <w:tcPr>
            <w:tcW w:type="dxa" w:w="2948"/>
          </w:tcPr>
          <w:p>
            <w:pPr>
              <w:spacing w:after="20"/>
            </w:pPr>
            <w:r>
              <w:rPr>
                <w:b w:val="0"/>
                <w:color w:val="666666"/>
                <w:sz w:val="20"/>
              </w:rPr>
              <w:t>Balance on completion</w:t>
            </w:r>
          </w:p>
        </w:tc>
        <w:tc>
          <w:tcPr>
            <w:tcW w:type="dxa" w:w="1928"/>
          </w:tcPr>
          <w:p>
            <w:pPr>
              <w:spacing w:after="20"/>
              <w:jc w:val="right"/>
            </w:pPr>
            <w:r>
              <w:rPr>
                <w:b w:val="0"/>
                <w:color w:val="111111"/>
                <w:sz w:val="20"/>
              </w:rPr>
              <w:t>1,086.37</w:t>
            </w:r>
          </w:p>
        </w:tc>
      </w:tr>
    </w:tbl>
    <w:p>
      <w:pPr>
        <w:spacing w:before="160" w:after="40"/>
      </w:pPr>
      <w:r>
        <w:rPr>
          <w:b/>
          <w:color w:val="666666"/>
          <w:sz w:val="16"/>
        </w:rPr>
        <w:t>TERMS</w:t>
      </w:r>
    </w:p>
    <w:p>
      <w:pPr>
        <w:spacing w:after="60"/>
      </w:pPr>
      <w:r>
        <w:rPr>
          <w:sz w:val="19"/>
        </w:rPr>
        <w:t>This estimate is based on the work described above. If we find something we could not see when we priced it, we will tell you and price it before doing any extra work.</w:t>
      </w:r>
    </w:p>
    <w:p>
      <w:pPr>
        <w:spacing w:after="60"/>
      </w:pPr>
      <w:r>
        <w:rPr>
          <w:sz w:val="19"/>
        </w:rPr>
        <w:t>Prices are valid until the date above.</w:t>
      </w:r>
    </w:p>
    <w:p>
      <w:pPr>
        <w:spacing w:after="60"/>
      </w:pPr>
      <w:r>
        <w:rPr>
          <w:sz w:val="19"/>
        </w:rPr>
        <w:t>A [30]% deposit books the job. The balance is due on completion. We accept [card, bank transfer, cheque, cash].</w:t>
      </w:r>
    </w:p>
    <w:p>
      <w:pPr>
        <w:spacing w:before="160" w:after="40"/>
      </w:pPr>
      <w:r>
        <w:rPr>
          <w:b/>
          <w:color w:val="666666"/>
          <w:sz w:val="16"/>
        </w:rPr>
        <w:t>ACCEPTANCE</w:t>
      </w:r>
    </w:p>
    <w:p>
      <w:pPr>
        <w:spacing w:after="60"/>
      </w:pPr>
      <w:r>
        <w:rPr>
          <w:sz w:val="19"/>
        </w:rPr>
        <w:t>By signing below you accept this estimate and the terms above.</w:t>
      </w:r>
    </w:p>
    <w:p/>
    <w:tbl>
      <w:tblPr>
        <w:tblW w:type="auto" w:w="0"/>
        <w:tblLook w:firstColumn="1" w:firstRow="1" w:lastColumn="0" w:lastRow="0" w:noHBand="0" w:noVBand="1" w:val="04A0"/>
        <w:tblBorders>
          <w:top w:val="nil"/>
          <w:left w:val="nil"/>
          <w:bottom w:val="nil"/>
          <w:right w:val="nil"/>
          <w:insideH w:val="nil"/>
          <w:insideV w:val="nil"/>
        </w:tblBorders>
      </w:tblPr>
      <w:tblGrid>
        <w:gridCol w:w="3324"/>
        <w:gridCol w:w="3324"/>
        <w:gridCol w:w="3324"/>
      </w:tblGrid>
      <w:tr>
        <w:tc>
          <w:tcPr>
            <w:tcW w:type="dxa" w:w="3324"/>
          </w:tcPr>
          <w:p>
            <w:pPr>
              <w:spacing w:after="20"/>
            </w:pPr>
            <w:r>
              <w:rPr>
                <w:b w:val="0"/>
                <w:color w:val="111111"/>
                <w:sz w:val="20"/>
              </w:rPr>
              <w:t>____________________</w:t>
            </w:r>
          </w:p>
        </w:tc>
        <w:tc>
          <w:tcPr>
            <w:tcW w:type="dxa" w:w="3324"/>
          </w:tcPr>
          <w:p>
            <w:pPr>
              <w:spacing w:after="20"/>
            </w:pPr>
            <w:r>
              <w:rPr>
                <w:b w:val="0"/>
                <w:color w:val="111111"/>
                <w:sz w:val="20"/>
              </w:rPr>
              <w:t>____________________</w:t>
            </w:r>
          </w:p>
        </w:tc>
        <w:tc>
          <w:tcPr>
            <w:tcW w:type="dxa" w:w="3324"/>
          </w:tcPr>
          <w:p>
            <w:pPr>
              <w:spacing w:after="20"/>
            </w:pPr>
            <w:r>
              <w:rPr>
                <w:b w:val="0"/>
                <w:color w:val="111111"/>
                <w:sz w:val="20"/>
              </w:rPr>
              <w:t>____________________</w:t>
            </w:r>
          </w:p>
        </w:tc>
      </w:tr>
      <w:tr>
        <w:tc>
          <w:tcPr>
            <w:tcW w:type="dxa" w:w="3324"/>
          </w:tcPr>
          <w:p>
            <w:pPr>
              <w:spacing w:after="20"/>
            </w:pPr>
            <w:r>
              <w:rPr>
                <w:b w:val="0"/>
                <w:color w:val="666666"/>
                <w:sz w:val="16"/>
              </w:rPr>
              <w:t>Name</w:t>
            </w:r>
          </w:p>
        </w:tc>
        <w:tc>
          <w:tcPr>
            <w:tcW w:type="dxa" w:w="3324"/>
          </w:tcPr>
          <w:p>
            <w:pPr>
              <w:spacing w:after="20"/>
            </w:pPr>
            <w:r>
              <w:rPr>
                <w:b w:val="0"/>
                <w:color w:val="666666"/>
                <w:sz w:val="16"/>
              </w:rPr>
              <w:t>Signature</w:t>
            </w:r>
          </w:p>
        </w:tc>
        <w:tc>
          <w:tcPr>
            <w:tcW w:type="dxa" w:w="3324"/>
          </w:tcPr>
          <w:p>
            <w:pPr>
              <w:spacing w:after="20"/>
            </w:pPr>
            <w:r>
              <w:rPr>
                <w:b w:val="0"/>
                <w:color w:val="666666"/>
                <w:sz w:val="16"/>
              </w:rPr>
              <w:t>Date</w:t>
            </w:r>
          </w:p>
        </w:tc>
      </w:tr>
    </w:tbl>
    <w:p>
      <w:pPr>
        <w:jc w:val="center"/>
      </w:pPr>
      <w:r>
        <w:rPr>
          <w:color w:val="666666"/>
          <w:sz w:val="15"/>
        </w:rPr>
        <w:t>Free template from brickbyclick.ai. Replace every [bracketed] field, then delete this line before sending.</w:t>
      </w:r>
    </w:p>
    <w:sectPr w:rsidR="00FC693F" w:rsidRPr="0006063C" w:rsidSect="00034616">
      <w:pgSz w:w="12240" w:h="15840"/>
      <w:pgMar w:top="737"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